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AF" w:rsidRDefault="00BC6AFD">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4" type="#_x0000_t97" style="position:absolute;margin-left:567.45pt;margin-top:379.75pt;width:204.8pt;height:185.25pt;z-index:251664384" fillcolor="#d6e3bc [1302]" strokecolor="green" strokeweight="1pt">
            <v:fill opacity="9830f"/>
            <v:textbox>
              <w:txbxContent>
                <w:p w:rsidR="00E37010" w:rsidRPr="0037403C" w:rsidRDefault="00E37010" w:rsidP="00987438">
                  <w:pPr>
                    <w:spacing w:before="120" w:after="240" w:line="240" w:lineRule="auto"/>
                    <w:ind w:left="270" w:right="392"/>
                    <w:jc w:val="center"/>
                    <w:rPr>
                      <w:rFonts w:ascii="Book Antiqua" w:hAnsi="Book Antiqua"/>
                      <w:color w:val="365F91" w:themeColor="accent1" w:themeShade="BF"/>
                    </w:rPr>
                  </w:pPr>
                  <w:r w:rsidRPr="00A2139F">
                    <w:rPr>
                      <w:rFonts w:ascii="AR CENA" w:hAnsi="AR CENA"/>
                      <w:b/>
                      <w:color w:val="548DD4" w:themeColor="text2" w:themeTint="99"/>
                      <w:sz w:val="32"/>
                      <w:szCs w:val="32"/>
                    </w:rPr>
                    <w:t>Mission</w:t>
                  </w:r>
                  <w:r w:rsidRPr="00A2139F">
                    <w:rPr>
                      <w:rFonts w:ascii="Book Antiqua" w:hAnsi="Book Antiqua"/>
                      <w:color w:val="548DD4" w:themeColor="text2" w:themeTint="99"/>
                    </w:rPr>
                    <w:br/>
                  </w:r>
                  <w:r w:rsidRPr="0037403C">
                    <w:rPr>
                      <w:rFonts w:ascii="Book Antiqua" w:hAnsi="Book Antiqua"/>
                      <w:color w:val="365F91" w:themeColor="accent1" w:themeShade="BF"/>
                    </w:rPr>
                    <w:t xml:space="preserve">To rescue, rehabilitate, and </w:t>
                  </w:r>
                  <w:proofErr w:type="spellStart"/>
                  <w:r w:rsidRPr="0037403C">
                    <w:rPr>
                      <w:rFonts w:ascii="Book Antiqua" w:hAnsi="Book Antiqua"/>
                      <w:color w:val="365F91" w:themeColor="accent1" w:themeShade="BF"/>
                    </w:rPr>
                    <w:t>rehome</w:t>
                  </w:r>
                  <w:proofErr w:type="spellEnd"/>
                  <w:r w:rsidRPr="0037403C">
                    <w:rPr>
                      <w:rFonts w:ascii="Book Antiqua" w:hAnsi="Book Antiqua"/>
                      <w:color w:val="365F91" w:themeColor="accent1" w:themeShade="BF"/>
                    </w:rPr>
                    <w:t xml:space="preserve"> companion animals.</w:t>
                  </w:r>
                </w:p>
                <w:p w:rsidR="00E37010" w:rsidRPr="00E37010" w:rsidRDefault="00E37010" w:rsidP="00987438">
                  <w:pPr>
                    <w:spacing w:before="120" w:after="120" w:line="240" w:lineRule="auto"/>
                    <w:ind w:left="270" w:right="392"/>
                    <w:jc w:val="center"/>
                    <w:rPr>
                      <w:rFonts w:ascii="Book Antiqua" w:hAnsi="Book Antiqua"/>
                    </w:rPr>
                  </w:pPr>
                  <w:r w:rsidRPr="00A2139F">
                    <w:rPr>
                      <w:rFonts w:ascii="AR CENA" w:hAnsi="AR CENA"/>
                      <w:b/>
                      <w:color w:val="548DD4" w:themeColor="text2" w:themeTint="99"/>
                      <w:sz w:val="32"/>
                      <w:szCs w:val="32"/>
                    </w:rPr>
                    <w:t>Motto</w:t>
                  </w:r>
                  <w:r w:rsidRPr="00A2139F">
                    <w:rPr>
                      <w:rFonts w:ascii="Book Antiqua" w:hAnsi="Book Antiqua"/>
                      <w:color w:val="548DD4" w:themeColor="text2" w:themeTint="99"/>
                      <w:sz w:val="32"/>
                      <w:szCs w:val="32"/>
                    </w:rPr>
                    <w:br/>
                  </w:r>
                  <w:r w:rsidRPr="0037403C">
                    <w:rPr>
                      <w:rFonts w:ascii="Book Antiqua" w:hAnsi="Book Antiqua"/>
                      <w:color w:val="365F91" w:themeColor="accent1" w:themeShade="BF"/>
                    </w:rPr>
                    <w:t>To do no harm, in thought or deed, to any living creature</w:t>
                  </w:r>
                  <w:r w:rsidRPr="00E37010">
                    <w:rPr>
                      <w:rFonts w:ascii="Book Antiqua" w:hAnsi="Book Antiqua"/>
                    </w:rPr>
                    <w:t>.</w:t>
                  </w:r>
                </w:p>
                <w:p w:rsidR="00E37010" w:rsidRDefault="00E37010" w:rsidP="00987438">
                  <w:pPr>
                    <w:spacing w:before="120" w:after="0"/>
                    <w:ind w:left="270" w:right="392"/>
                    <w:jc w:val="center"/>
                  </w:pPr>
                </w:p>
              </w:txbxContent>
            </v:textbox>
          </v:shape>
        </w:pict>
      </w:r>
      <w:r>
        <w:rPr>
          <w:noProof/>
        </w:rPr>
        <w:pict>
          <v:shapetype id="_x0000_t202" coordsize="21600,21600" o:spt="202" path="m,l,21600r21600,l21600,xe">
            <v:stroke joinstyle="miter"/>
            <v:path gradientshapeok="t" o:connecttype="rect"/>
          </v:shapetype>
          <v:shape id="_x0000_s1028" type="#_x0000_t202" style="position:absolute;margin-left:567.45pt;margin-top:0;width:204.8pt;height:581.05pt;z-index:251660288" stroked="f" strokeweight=".25pt">
            <v:textbox>
              <w:txbxContent>
                <w:p w:rsidR="0037403C" w:rsidRDefault="0037403C" w:rsidP="0037403C">
                  <w:pPr>
                    <w:spacing w:after="0" w:line="240" w:lineRule="auto"/>
                  </w:pPr>
                </w:p>
                <w:p w:rsidR="00A32675" w:rsidRDefault="003B527C" w:rsidP="00D069A8">
                  <w:pPr>
                    <w:spacing w:after="0" w:line="240" w:lineRule="auto"/>
                    <w:jc w:val="center"/>
                  </w:pPr>
                  <w:r>
                    <w:rPr>
                      <w:noProof/>
                    </w:rPr>
                    <w:drawing>
                      <wp:inline distT="0" distB="0" distL="0" distR="0">
                        <wp:extent cx="1906724" cy="2292778"/>
                        <wp:effectExtent l="152400" t="171450" r="150676" b="126572"/>
                        <wp:docPr id="9" name="Picture 8" descr="M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ey.jpg"/>
                                <pic:cNvPicPr/>
                              </pic:nvPicPr>
                              <pic:blipFill>
                                <a:blip r:embed="rId5"/>
                                <a:stretch>
                                  <a:fillRect/>
                                </a:stretch>
                              </pic:blipFill>
                              <pic:spPr>
                                <a:xfrm>
                                  <a:off x="0" y="0"/>
                                  <a:ext cx="1912582" cy="229982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41744" w:rsidRDefault="00941744" w:rsidP="0037403C">
                  <w:pPr>
                    <w:spacing w:after="0" w:line="240" w:lineRule="auto"/>
                  </w:pPr>
                </w:p>
                <w:p w:rsidR="00941744" w:rsidRDefault="0037403C" w:rsidP="0037403C">
                  <w:pPr>
                    <w:spacing w:after="0" w:line="240" w:lineRule="auto"/>
                  </w:pPr>
                  <w:r>
                    <w:rPr>
                      <w:noProof/>
                    </w:rPr>
                    <w:drawing>
                      <wp:inline distT="0" distB="0" distL="0" distR="0">
                        <wp:extent cx="2408555" cy="1655445"/>
                        <wp:effectExtent l="19050" t="0" r="0" b="0"/>
                        <wp:docPr id="8" name="Picture 7"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6"/>
                                <a:stretch>
                                  <a:fillRect/>
                                </a:stretch>
                              </pic:blipFill>
                              <pic:spPr>
                                <a:xfrm>
                                  <a:off x="0" y="0"/>
                                  <a:ext cx="2408555" cy="1655445"/>
                                </a:xfrm>
                                <a:prstGeom prst="rect">
                                  <a:avLst/>
                                </a:prstGeom>
                              </pic:spPr>
                            </pic:pic>
                          </a:graphicData>
                        </a:graphic>
                      </wp:inline>
                    </w:drawing>
                  </w:r>
                </w:p>
                <w:p w:rsidR="00941744" w:rsidRPr="00E37010" w:rsidRDefault="00941744" w:rsidP="0037403C">
                  <w:pPr>
                    <w:spacing w:after="0" w:line="240" w:lineRule="auto"/>
                    <w:jc w:val="center"/>
                    <w:rPr>
                      <w:rFonts w:ascii="Book Antiqua" w:eastAsia="Book Antiqua" w:hAnsi="Book Antiqua"/>
                      <w:color w:val="1D518B"/>
                    </w:rPr>
                  </w:pPr>
                </w:p>
                <w:p w:rsidR="00941744" w:rsidRDefault="00941744" w:rsidP="0037403C">
                  <w:pPr>
                    <w:spacing w:after="0" w:line="240" w:lineRule="auto"/>
                  </w:pPr>
                </w:p>
              </w:txbxContent>
            </v:textbox>
          </v:shape>
        </w:pict>
      </w:r>
      <w:r>
        <w:rPr>
          <w:noProof/>
        </w:rPr>
        <w:pict>
          <v:shape id="_x0000_s1027" type="#_x0000_t202" style="position:absolute;margin-left:277.85pt;margin-top:0;width:216.8pt;height:581.05pt;z-index:251659264" stroked="f" strokeweight=".25pt">
            <v:shadow opacity=".5" offset="6pt,6pt"/>
            <o:extrusion v:ext="view" rotationangle="5"/>
            <v:textbox>
              <w:txbxContent>
                <w:p w:rsidR="00941744" w:rsidRPr="00A06ED5" w:rsidRDefault="00941744" w:rsidP="00941744">
                  <w:pPr>
                    <w:pStyle w:val="Heading1"/>
                    <w:rPr>
                      <w:rFonts w:ascii="Copperplate Gothic Bold" w:eastAsia="Times New Roman" w:hAnsi="Copperplate Gothic Bold"/>
                      <w:color w:val="0F6FC6"/>
                    </w:rPr>
                  </w:pPr>
                  <w:r w:rsidRPr="00A06ED5">
                    <w:rPr>
                      <w:rFonts w:ascii="Copperplate Gothic Bold" w:eastAsia="Times New Roman" w:hAnsi="Copperplate Gothic Bold"/>
                      <w:color w:val="0F6FC6"/>
                    </w:rPr>
                    <w:t>Who We Are</w:t>
                  </w:r>
                </w:p>
                <w:p w:rsidR="00941744" w:rsidRPr="00A2139F" w:rsidRDefault="00941744" w:rsidP="0037403C">
                  <w:pPr>
                    <w:pStyle w:val="Heading2"/>
                    <w:spacing w:before="240" w:after="0"/>
                    <w:rPr>
                      <w:rFonts w:ascii="AR CENA" w:eastAsia="Times New Roman" w:hAnsi="AR CENA"/>
                      <w:b/>
                      <w:color w:val="548DD4" w:themeColor="text2" w:themeTint="99"/>
                    </w:rPr>
                  </w:pPr>
                  <w:r w:rsidRPr="00A2139F">
                    <w:rPr>
                      <w:rFonts w:ascii="AR CENA" w:eastAsia="Times New Roman" w:hAnsi="AR CENA"/>
                      <w:b/>
                      <w:color w:val="548DD4" w:themeColor="text2" w:themeTint="99"/>
                    </w:rPr>
                    <w:t>About Us</w:t>
                  </w:r>
                </w:p>
                <w:p w:rsidR="0037403C" w:rsidRPr="00941744" w:rsidRDefault="00941744" w:rsidP="0037403C">
                  <w:pPr>
                    <w:spacing w:before="120" w:after="240" w:line="288" w:lineRule="auto"/>
                    <w:rPr>
                      <w:rFonts w:ascii="Book Antiqua" w:eastAsia="Book Antiqua" w:hAnsi="Book Antiqua"/>
                      <w:color w:val="1D518B"/>
                    </w:rPr>
                  </w:pPr>
                  <w:r w:rsidRPr="00941744">
                    <w:rPr>
                      <w:rFonts w:ascii="Book Antiqua" w:eastAsia="Book Antiqua" w:hAnsi="Book Antiqua"/>
                      <w:color w:val="1D518B"/>
                    </w:rPr>
                    <w:t>Ahimsa Haven was incorporated in 1999 as a nonprofit animal rescue group. Our mission is to find good homes for abused, abandoned, homeless and unwanted domestic animals. We are raising money to build a shelter in North Central Massachusetts and to provide emergency medical care for animals in need, along with routine medical care for animals in our foster care program. Every penny we raise goes to the animals - no one gets a salary!</w:t>
                  </w:r>
                </w:p>
                <w:p w:rsidR="00A32675" w:rsidRDefault="00941744" w:rsidP="00941744">
                  <w:pPr>
                    <w:jc w:val="center"/>
                    <w:rPr>
                      <w:rFonts w:ascii="Book Antiqua" w:hAnsi="Book Antiqua"/>
                    </w:rPr>
                  </w:pPr>
                  <w:r w:rsidRPr="00941744">
                    <w:rPr>
                      <w:rFonts w:ascii="Book Antiqua" w:hAnsi="Book Antiqua"/>
                      <w:noProof/>
                    </w:rPr>
                    <w:drawing>
                      <wp:inline distT="0" distB="0" distL="0" distR="0">
                        <wp:extent cx="2071782" cy="1325366"/>
                        <wp:effectExtent l="19050" t="0" r="4668" b="0"/>
                        <wp:docPr id="1" name="Picture 0" descr="Logo - Ov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Oval Only.JPG"/>
                                <pic:cNvPicPr/>
                              </pic:nvPicPr>
                              <pic:blipFill>
                                <a:blip r:embed="rId7"/>
                                <a:stretch>
                                  <a:fillRect/>
                                </a:stretch>
                              </pic:blipFill>
                              <pic:spPr>
                                <a:xfrm>
                                  <a:off x="0" y="0"/>
                                  <a:ext cx="2088233" cy="1335890"/>
                                </a:xfrm>
                                <a:prstGeom prst="rect">
                                  <a:avLst/>
                                </a:prstGeom>
                              </pic:spPr>
                            </pic:pic>
                          </a:graphicData>
                        </a:graphic>
                      </wp:inline>
                    </w:drawing>
                  </w:r>
                </w:p>
                <w:p w:rsidR="00941744" w:rsidRPr="00A2139F" w:rsidRDefault="00941744" w:rsidP="00941744">
                  <w:pPr>
                    <w:pStyle w:val="Heading2"/>
                    <w:rPr>
                      <w:rFonts w:ascii="AR CENA" w:eastAsia="Times New Roman" w:hAnsi="AR CENA"/>
                      <w:b/>
                      <w:color w:val="548DD4" w:themeColor="text2" w:themeTint="99"/>
                    </w:rPr>
                  </w:pPr>
                  <w:r w:rsidRPr="00A2139F">
                    <w:rPr>
                      <w:rFonts w:ascii="AR CENA" w:eastAsia="Times New Roman" w:hAnsi="AR CENA"/>
                      <w:b/>
                      <w:color w:val="548DD4" w:themeColor="text2" w:themeTint="99"/>
                    </w:rPr>
                    <w:t>Contact Us</w:t>
                  </w:r>
                </w:p>
                <w:p w:rsidR="00941744" w:rsidRPr="00941744" w:rsidRDefault="00941744" w:rsidP="0037403C">
                  <w:pPr>
                    <w:spacing w:before="240" w:after="0" w:line="240" w:lineRule="auto"/>
                    <w:jc w:val="center"/>
                    <w:rPr>
                      <w:rFonts w:ascii="Book Antiqua" w:eastAsia="Book Antiqua" w:hAnsi="Book Antiqua"/>
                      <w:color w:val="1D518B"/>
                    </w:rPr>
                  </w:pPr>
                  <w:r w:rsidRPr="00941744">
                    <w:rPr>
                      <w:rFonts w:ascii="Book Antiqua" w:eastAsia="Book Antiqua" w:hAnsi="Book Antiqua"/>
                      <w:b/>
                      <w:color w:val="1D518B"/>
                    </w:rPr>
                    <w:t>Phone:</w:t>
                  </w:r>
                  <w:r w:rsidRPr="00941744">
                    <w:rPr>
                      <w:rFonts w:ascii="Book Antiqua" w:eastAsia="Book Antiqua" w:hAnsi="Book Antiqua"/>
                      <w:color w:val="1D518B"/>
                    </w:rPr>
                    <w:t xml:space="preserve"> 978-</w:t>
                  </w:r>
                  <w:r w:rsidR="001507F5">
                    <w:rPr>
                      <w:rFonts w:ascii="Book Antiqua" w:eastAsia="Book Antiqua" w:hAnsi="Book Antiqua"/>
                      <w:color w:val="1D518B"/>
                    </w:rPr>
                    <w:t>939-8464</w:t>
                  </w:r>
                  <w:r w:rsidRPr="00941744">
                    <w:rPr>
                      <w:rFonts w:ascii="Book Antiqua" w:eastAsia="Book Antiqua" w:hAnsi="Book Antiqua"/>
                      <w:color w:val="1D518B"/>
                    </w:rPr>
                    <w:br/>
                  </w:r>
                  <w:r w:rsidRPr="00941744">
                    <w:rPr>
                      <w:rFonts w:ascii="Book Antiqua" w:eastAsia="Book Antiqua" w:hAnsi="Book Antiqua"/>
                      <w:b/>
                      <w:color w:val="1D518B"/>
                    </w:rPr>
                    <w:t>Email:</w:t>
                  </w:r>
                  <w:r w:rsidRPr="00941744">
                    <w:rPr>
                      <w:rFonts w:ascii="Book Antiqua" w:eastAsia="Book Antiqua" w:hAnsi="Book Antiqua"/>
                      <w:color w:val="1D518B"/>
                    </w:rPr>
                    <w:t xml:space="preserve"> </w:t>
                  </w:r>
                  <w:hyperlink r:id="rId8" w:history="1">
                    <w:r w:rsidRPr="00941744">
                      <w:rPr>
                        <w:rFonts w:ascii="Book Antiqua" w:eastAsia="Book Antiqua" w:hAnsi="Book Antiqua"/>
                        <w:color w:val="1D518B"/>
                      </w:rPr>
                      <w:t>info@ahimsahaven.org</w:t>
                    </w:r>
                  </w:hyperlink>
                  <w:r w:rsidRPr="00941744">
                    <w:rPr>
                      <w:rFonts w:ascii="Book Antiqua" w:eastAsia="Book Antiqua" w:hAnsi="Book Antiqua"/>
                      <w:color w:val="1D518B"/>
                    </w:rPr>
                    <w:br/>
                  </w:r>
                  <w:r w:rsidRPr="00941744">
                    <w:rPr>
                      <w:rFonts w:ascii="Book Antiqua" w:eastAsia="Book Antiqua" w:hAnsi="Book Antiqua"/>
                      <w:b/>
                      <w:color w:val="1D518B"/>
                    </w:rPr>
                    <w:t>Web:</w:t>
                  </w:r>
                  <w:r w:rsidRPr="00941744">
                    <w:rPr>
                      <w:rFonts w:ascii="Book Antiqua" w:eastAsia="Book Antiqua" w:hAnsi="Book Antiqua"/>
                      <w:color w:val="1D518B"/>
                    </w:rPr>
                    <w:t xml:space="preserve"> ahimsahaven.org/</w:t>
                  </w:r>
                </w:p>
                <w:p w:rsidR="00397470" w:rsidRDefault="00397470" w:rsidP="00963C49">
                  <w:pPr>
                    <w:pStyle w:val="Footer"/>
                    <w:spacing w:line="240" w:lineRule="auto"/>
                    <w:jc w:val="center"/>
                    <w:rPr>
                      <w:rFonts w:eastAsia="Book Antiqua"/>
                      <w:color w:val="1D518B"/>
                      <w:sz w:val="22"/>
                      <w:szCs w:val="22"/>
                    </w:rPr>
                  </w:pPr>
                </w:p>
                <w:p w:rsidR="00941744" w:rsidRPr="00941744" w:rsidRDefault="00941744" w:rsidP="00941744">
                  <w:pPr>
                    <w:pStyle w:val="Footer"/>
                    <w:jc w:val="center"/>
                    <w:rPr>
                      <w:rFonts w:eastAsia="Book Antiqua"/>
                      <w:color w:val="1D518B"/>
                      <w:sz w:val="22"/>
                      <w:szCs w:val="22"/>
                    </w:rPr>
                  </w:pPr>
                  <w:r w:rsidRPr="00941744">
                    <w:rPr>
                      <w:rFonts w:eastAsia="Book Antiqua"/>
                      <w:color w:val="1D518B"/>
                      <w:sz w:val="22"/>
                      <w:szCs w:val="22"/>
                    </w:rPr>
                    <w:t>Ahimsa Haven Animal Rescue</w:t>
                  </w:r>
                </w:p>
                <w:p w:rsidR="00941744" w:rsidRPr="00941744" w:rsidRDefault="00941744" w:rsidP="00941744">
                  <w:pPr>
                    <w:pStyle w:val="Footer"/>
                    <w:jc w:val="center"/>
                    <w:rPr>
                      <w:rFonts w:eastAsia="Book Antiqua"/>
                      <w:color w:val="1D518B"/>
                      <w:sz w:val="22"/>
                      <w:szCs w:val="22"/>
                    </w:rPr>
                  </w:pPr>
                  <w:r w:rsidRPr="00941744">
                    <w:rPr>
                      <w:rFonts w:eastAsia="Book Antiqua"/>
                      <w:color w:val="1D518B"/>
                      <w:sz w:val="22"/>
                      <w:szCs w:val="22"/>
                    </w:rPr>
                    <w:t xml:space="preserve">381R </w:t>
                  </w:r>
                  <w:proofErr w:type="spellStart"/>
                  <w:r w:rsidRPr="00941744">
                    <w:rPr>
                      <w:rFonts w:eastAsia="Book Antiqua"/>
                      <w:color w:val="1D518B"/>
                      <w:sz w:val="22"/>
                      <w:szCs w:val="22"/>
                    </w:rPr>
                    <w:t>Baldwinville</w:t>
                  </w:r>
                  <w:proofErr w:type="spellEnd"/>
                  <w:r w:rsidRPr="00941744">
                    <w:rPr>
                      <w:rFonts w:eastAsia="Book Antiqua"/>
                      <w:color w:val="1D518B"/>
                      <w:sz w:val="22"/>
                      <w:szCs w:val="22"/>
                    </w:rPr>
                    <w:t xml:space="preserve"> Rd.</w:t>
                  </w:r>
                </w:p>
                <w:p w:rsidR="00941744" w:rsidRDefault="00941744" w:rsidP="001F1139">
                  <w:pPr>
                    <w:spacing w:after="120"/>
                    <w:jc w:val="center"/>
                    <w:rPr>
                      <w:rFonts w:ascii="Book Antiqua" w:eastAsia="Book Antiqua" w:hAnsi="Book Antiqua"/>
                      <w:color w:val="1D518B"/>
                    </w:rPr>
                  </w:pPr>
                  <w:r w:rsidRPr="00941744">
                    <w:rPr>
                      <w:rFonts w:ascii="Book Antiqua" w:eastAsia="Book Antiqua" w:hAnsi="Book Antiqua"/>
                      <w:color w:val="1D518B"/>
                    </w:rPr>
                    <w:t>Templeton MA 01468</w:t>
                  </w:r>
                </w:p>
                <w:p w:rsidR="00BC6235" w:rsidRDefault="001F1139" w:rsidP="001F1139">
                  <w:pPr>
                    <w:spacing w:after="0" w:line="240" w:lineRule="auto"/>
                    <w:jc w:val="center"/>
                    <w:rPr>
                      <w:rFonts w:ascii="Copperplate Gothic Bold" w:eastAsia="Book Antiqua" w:hAnsi="Copperplate Gothic Bold"/>
                      <w:color w:val="C0504D" w:themeColor="accent2"/>
                    </w:rPr>
                  </w:pPr>
                  <w:r w:rsidRPr="001F1139">
                    <w:rPr>
                      <w:rFonts w:ascii="Copperplate Gothic Bold" w:eastAsia="Book Antiqua" w:hAnsi="Copperplate Gothic Bold"/>
                      <w:noProof/>
                      <w:color w:val="C0504D" w:themeColor="accent2"/>
                    </w:rPr>
                    <w:drawing>
                      <wp:inline distT="0" distB="0" distL="0" distR="0">
                        <wp:extent cx="213360" cy="213360"/>
                        <wp:effectExtent l="19050" t="0" r="0" b="0"/>
                        <wp:docPr id="4"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9"/>
                                <a:stretch>
                                  <a:fillRect/>
                                </a:stretch>
                              </pic:blipFill>
                              <pic:spPr>
                                <a:xfrm>
                                  <a:off x="0" y="0"/>
                                  <a:ext cx="213360" cy="213360"/>
                                </a:xfrm>
                                <a:prstGeom prst="rect">
                                  <a:avLst/>
                                </a:prstGeom>
                              </pic:spPr>
                            </pic:pic>
                          </a:graphicData>
                        </a:graphic>
                      </wp:inline>
                    </w:drawing>
                  </w:r>
                  <w:r>
                    <w:rPr>
                      <w:rFonts w:ascii="Copperplate Gothic Bold" w:eastAsia="Book Antiqua" w:hAnsi="Copperplate Gothic Bold"/>
                      <w:color w:val="C0504D" w:themeColor="accent2"/>
                    </w:rPr>
                    <w:t xml:space="preserve">  </w:t>
                  </w:r>
                </w:p>
                <w:p w:rsidR="001F1139" w:rsidRPr="001F1139" w:rsidRDefault="001F1139" w:rsidP="00941744">
                  <w:pPr>
                    <w:jc w:val="center"/>
                    <w:rPr>
                      <w:rFonts w:cstheme="minorHAnsi"/>
                      <w:color w:val="C0504D" w:themeColor="accent2"/>
                    </w:rPr>
                  </w:pPr>
                  <w:r w:rsidRPr="001F1139">
                    <w:rPr>
                      <w:rFonts w:cstheme="minorHAnsi"/>
                      <w:color w:val="C0504D" w:themeColor="accent2"/>
                    </w:rPr>
                    <w:t>www.facebook.com/AhimsaHaven</w:t>
                  </w:r>
                </w:p>
                <w:p w:rsidR="00941744" w:rsidRDefault="00941744" w:rsidP="00941744">
                  <w:pPr>
                    <w:jc w:val="center"/>
                  </w:pPr>
                </w:p>
              </w:txbxContent>
            </v:textbox>
          </v:shape>
        </w:pict>
      </w:r>
      <w:r>
        <w:rPr>
          <w:noProof/>
        </w:rPr>
        <w:pict>
          <v:shape id="_x0000_s1026" type="#_x0000_t202" style="position:absolute;margin-left:.25pt;margin-top:0;width:204.8pt;height:581.05pt;z-index:251658240" stroked="f" strokeweight=".25pt">
            <v:textbox>
              <w:txbxContent>
                <w:p w:rsidR="0034164B" w:rsidRDefault="0034164B" w:rsidP="0034164B">
                  <w:pPr>
                    <w:spacing w:after="0" w:line="240" w:lineRule="auto"/>
                    <w:jc w:val="center"/>
                    <w:rPr>
                      <w:rFonts w:eastAsia="Book Antiqua"/>
                      <w:color w:val="1D518B"/>
                    </w:rPr>
                  </w:pPr>
                </w:p>
                <w:p w:rsidR="00941744" w:rsidRDefault="00941744" w:rsidP="0034164B">
                  <w:pPr>
                    <w:spacing w:after="0" w:line="288" w:lineRule="auto"/>
                    <w:jc w:val="center"/>
                    <w:rPr>
                      <w:rFonts w:eastAsia="Book Antiqua"/>
                      <w:color w:val="1D518B"/>
                    </w:rPr>
                  </w:pPr>
                  <w:r w:rsidRPr="00941744">
                    <w:rPr>
                      <w:rFonts w:eastAsia="Book Antiqua"/>
                      <w:noProof/>
                      <w:color w:val="1D518B"/>
                    </w:rPr>
                    <w:drawing>
                      <wp:inline distT="0" distB="0" distL="0" distR="0">
                        <wp:extent cx="2109627" cy="1582220"/>
                        <wp:effectExtent l="114300" t="76200" r="100173" b="75130"/>
                        <wp:docPr id="3" name="Picture 2" descr="Cat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paws"/>
                                <pic:cNvPicPr>
                                  <a:picLocks noChangeAspect="1" noChangeArrowheads="1"/>
                                </pic:cNvPicPr>
                              </pic:nvPicPr>
                              <pic:blipFill>
                                <a:blip r:embed="rId10"/>
                                <a:srcRect/>
                                <a:stretch>
                                  <a:fillRect/>
                                </a:stretch>
                              </pic:blipFill>
                              <pic:spPr bwMode="auto">
                                <a:xfrm>
                                  <a:off x="0" y="0"/>
                                  <a:ext cx="2112174" cy="1584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164B" w:rsidRDefault="0034164B" w:rsidP="0034164B">
                  <w:pPr>
                    <w:spacing w:after="0" w:line="288" w:lineRule="auto"/>
                    <w:rPr>
                      <w:rFonts w:ascii="Book Antiqua" w:eastAsia="Book Antiqua" w:hAnsi="Book Antiqua"/>
                      <w:color w:val="1D518B"/>
                    </w:rPr>
                  </w:pPr>
                </w:p>
                <w:p w:rsidR="00941744" w:rsidRPr="00941744" w:rsidRDefault="00941744" w:rsidP="00941744">
                  <w:pPr>
                    <w:spacing w:after="180" w:line="288" w:lineRule="auto"/>
                    <w:rPr>
                      <w:rFonts w:ascii="Book Antiqua" w:eastAsia="Book Antiqua" w:hAnsi="Book Antiqua"/>
                      <w:color w:val="1D518B"/>
                    </w:rPr>
                  </w:pPr>
                  <w:r w:rsidRPr="00941744">
                    <w:rPr>
                      <w:rFonts w:ascii="Book Antiqua" w:eastAsia="Book Antiqua" w:hAnsi="Book Antiqua"/>
                      <w:color w:val="1D518B"/>
                    </w:rPr>
                    <w:t xml:space="preserve">We are proud to be a no kill animal rescue.  Because we have a limited intake policy (taking only animals we can humanely accommodate), we are not forced to euthanize due to lack of space.  </w:t>
                  </w:r>
                </w:p>
                <w:p w:rsidR="00941744" w:rsidRDefault="00941744" w:rsidP="00941744">
                  <w:pPr>
                    <w:spacing w:after="180" w:line="288" w:lineRule="auto"/>
                    <w:rPr>
                      <w:rFonts w:ascii="Book Antiqua" w:eastAsia="Book Antiqua" w:hAnsi="Book Antiqua"/>
                      <w:color w:val="1D518B"/>
                    </w:rPr>
                  </w:pPr>
                  <w:r w:rsidRPr="00941744">
                    <w:rPr>
                      <w:rFonts w:ascii="Book Antiqua" w:eastAsia="Book Antiqua" w:hAnsi="Book Antiqua"/>
                      <w:color w:val="1D518B"/>
                    </w:rPr>
                    <w:t xml:space="preserve">Our policy states that only when an animal is suffering, and has been given a poor prognosis by a veterinarian, or is a danger to our volunteers, the public, or other animals, may we choose to humanely euthanize.  </w:t>
                  </w:r>
                </w:p>
                <w:p w:rsidR="0034164B" w:rsidRDefault="0034164B" w:rsidP="00941744">
                  <w:pPr>
                    <w:spacing w:after="180" w:line="288" w:lineRule="auto"/>
                    <w:rPr>
                      <w:rFonts w:ascii="Book Antiqua" w:eastAsia="Book Antiqua" w:hAnsi="Book Antiqua"/>
                      <w:color w:val="1D518B"/>
                    </w:rPr>
                  </w:pPr>
                </w:p>
                <w:p w:rsidR="00364C16" w:rsidRPr="00941744" w:rsidRDefault="00364C16" w:rsidP="00941744">
                  <w:pPr>
                    <w:spacing w:after="180" w:line="288" w:lineRule="auto"/>
                    <w:rPr>
                      <w:rFonts w:ascii="Book Antiqua" w:eastAsia="Book Antiqua" w:hAnsi="Book Antiqua"/>
                      <w:color w:val="1D518B"/>
                    </w:rPr>
                  </w:pPr>
                </w:p>
                <w:p w:rsidR="002C1A8D" w:rsidRDefault="001507F5" w:rsidP="001507F5">
                  <w:pPr>
                    <w:spacing w:after="180" w:line="288" w:lineRule="auto"/>
                    <w:jc w:val="center"/>
                    <w:rPr>
                      <w:rFonts w:ascii="Book Antiqua" w:eastAsia="Book Antiqua" w:hAnsi="Book Antiqua"/>
                      <w:color w:val="1D518B"/>
                      <w:sz w:val="16"/>
                      <w:szCs w:val="16"/>
                    </w:rPr>
                  </w:pPr>
                  <w:r>
                    <w:rPr>
                      <w:rFonts w:ascii="Book Antiqua" w:eastAsia="Book Antiqua" w:hAnsi="Book Antiqua"/>
                      <w:noProof/>
                      <w:color w:val="1D518B"/>
                      <w:sz w:val="16"/>
                      <w:szCs w:val="16"/>
                    </w:rPr>
                    <w:drawing>
                      <wp:inline distT="0" distB="0" distL="0" distR="0">
                        <wp:extent cx="2095030" cy="1415576"/>
                        <wp:effectExtent l="19050" t="0" r="470" b="0"/>
                        <wp:docPr id="2" name="Picture 1" descr="Recent Adoption History -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nt Adoption History - 2016.bmp"/>
                                <pic:cNvPicPr/>
                              </pic:nvPicPr>
                              <pic:blipFill>
                                <a:blip r:embed="rId11"/>
                                <a:stretch>
                                  <a:fillRect/>
                                </a:stretch>
                              </pic:blipFill>
                              <pic:spPr>
                                <a:xfrm>
                                  <a:off x="0" y="0"/>
                                  <a:ext cx="2086779" cy="1410001"/>
                                </a:xfrm>
                                <a:prstGeom prst="rect">
                                  <a:avLst/>
                                </a:prstGeom>
                              </pic:spPr>
                            </pic:pic>
                          </a:graphicData>
                        </a:graphic>
                      </wp:inline>
                    </w:drawing>
                  </w:r>
                </w:p>
                <w:p w:rsidR="002C1A8D" w:rsidRPr="002C1A8D" w:rsidRDefault="002C1A8D" w:rsidP="002C1A8D">
                  <w:pPr>
                    <w:spacing w:after="180" w:line="288" w:lineRule="auto"/>
                    <w:rPr>
                      <w:rFonts w:ascii="Book Antiqua" w:eastAsia="Book Antiqua" w:hAnsi="Book Antiqua"/>
                      <w:color w:val="1D518B"/>
                      <w:sz w:val="16"/>
                      <w:szCs w:val="16"/>
                    </w:rPr>
                  </w:pPr>
                  <w:r w:rsidRPr="002C1A8D">
                    <w:rPr>
                      <w:rFonts w:ascii="Book Antiqua" w:eastAsia="Book Antiqua" w:hAnsi="Book Antiqua"/>
                      <w:color w:val="1D518B"/>
                      <w:sz w:val="16"/>
                      <w:szCs w:val="16"/>
                    </w:rPr>
                    <w:t>Ahimsa Brochure 201</w:t>
                  </w:r>
                  <w:r w:rsidR="001507F5">
                    <w:rPr>
                      <w:rFonts w:ascii="Book Antiqua" w:eastAsia="Book Antiqua" w:hAnsi="Book Antiqua"/>
                      <w:color w:val="1D518B"/>
                      <w:sz w:val="16"/>
                      <w:szCs w:val="16"/>
                    </w:rPr>
                    <w:t>7</w:t>
                  </w:r>
                  <w:r w:rsidRPr="002C1A8D">
                    <w:rPr>
                      <w:rFonts w:ascii="Book Antiqua" w:eastAsia="Book Antiqua" w:hAnsi="Book Antiqua"/>
                      <w:color w:val="1D518B"/>
                      <w:sz w:val="16"/>
                      <w:szCs w:val="16"/>
                    </w:rPr>
                    <w:t>-rev</w:t>
                  </w:r>
                  <w:r w:rsidR="004B6DDB">
                    <w:rPr>
                      <w:rFonts w:ascii="Book Antiqua" w:eastAsia="Book Antiqua" w:hAnsi="Book Antiqua"/>
                      <w:color w:val="1D518B"/>
                      <w:sz w:val="16"/>
                      <w:szCs w:val="16"/>
                    </w:rPr>
                    <w:t>A</w:t>
                  </w:r>
                  <w:r w:rsidR="002F2456">
                    <w:rPr>
                      <w:rFonts w:ascii="Book Antiqua" w:eastAsia="Book Antiqua" w:hAnsi="Book Antiqua"/>
                      <w:color w:val="1D518B"/>
                      <w:sz w:val="16"/>
                      <w:szCs w:val="16"/>
                    </w:rPr>
                    <w:t>.docx</w:t>
                  </w:r>
                </w:p>
              </w:txbxContent>
            </v:textbox>
          </v:shape>
        </w:pict>
      </w:r>
      <w:r w:rsidR="00A32675">
        <w:br w:type="column"/>
      </w:r>
      <w:r w:rsidR="00A32675">
        <w:lastRenderedPageBreak/>
        <w:br w:type="column"/>
      </w:r>
      <w:r w:rsidR="00A32675">
        <w:lastRenderedPageBreak/>
        <w:br w:type="column"/>
      </w:r>
      <w:r>
        <w:rPr>
          <w:noProof/>
        </w:rPr>
        <w:lastRenderedPageBreak/>
        <w:pict>
          <v:shape id="_x0000_s1029" type="#_x0000_t202" style="position:absolute;margin-left:1.05pt;margin-top:.8pt;width:3in;height:578.65pt;z-index:251661312" strokecolor="#92d050" strokeweight=".25pt">
            <v:textbox style="mso-next-textbox:#_x0000_s1029">
              <w:txbxContent>
                <w:p w:rsidR="00A610B6" w:rsidRDefault="00A610B6" w:rsidP="00A610B6">
                  <w:pPr>
                    <w:spacing w:after="0" w:line="240" w:lineRule="auto"/>
                    <w:rPr>
                      <w:rFonts w:ascii="Book Antiqua" w:hAnsi="Book Antiqua"/>
                      <w:color w:val="365F91" w:themeColor="accent1" w:themeShade="BF"/>
                    </w:rPr>
                  </w:pP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 xml:space="preserve">In 2013 Ahimsa Haven transitioned from </w:t>
                  </w:r>
                  <w:r w:rsidR="00ED7911" w:rsidRPr="00ED7911">
                    <w:rPr>
                      <w:rFonts w:ascii="Book Antiqua" w:hAnsi="Book Antiqua"/>
                      <w:color w:val="365F91" w:themeColor="accent1" w:themeShade="BF"/>
                    </w:rPr>
                    <w:t xml:space="preserve">being </w:t>
                  </w:r>
                  <w:r w:rsidRPr="00ED7911">
                    <w:rPr>
                      <w:rFonts w:ascii="Book Antiqua" w:hAnsi="Book Antiqua"/>
                      <w:color w:val="365F91" w:themeColor="accent1" w:themeShade="BF"/>
                    </w:rPr>
                    <w:t>a foster</w:t>
                  </w:r>
                  <w:r w:rsidR="00ED7911" w:rsidRPr="00ED7911">
                    <w:rPr>
                      <w:rFonts w:ascii="Book Antiqua" w:hAnsi="Book Antiqua"/>
                      <w:color w:val="365F91" w:themeColor="accent1" w:themeShade="BF"/>
                    </w:rPr>
                    <w:t>-</w:t>
                  </w:r>
                  <w:r w:rsidRPr="00ED7911">
                    <w:rPr>
                      <w:rFonts w:ascii="Book Antiqua" w:hAnsi="Book Antiqua"/>
                      <w:color w:val="365F91" w:themeColor="accent1" w:themeShade="BF"/>
                    </w:rPr>
                    <w:t xml:space="preserve">based rescue to </w:t>
                  </w:r>
                  <w:r w:rsidR="00ED7911" w:rsidRPr="00ED7911">
                    <w:rPr>
                      <w:rFonts w:ascii="Book Antiqua" w:hAnsi="Book Antiqua"/>
                      <w:color w:val="365F91" w:themeColor="accent1" w:themeShade="BF"/>
                    </w:rPr>
                    <w:t xml:space="preserve">having </w:t>
                  </w:r>
                  <w:r w:rsidR="00364C16">
                    <w:rPr>
                      <w:rFonts w:ascii="Book Antiqua" w:hAnsi="Book Antiqua"/>
                      <w:color w:val="365F91" w:themeColor="accent1" w:themeShade="BF"/>
                    </w:rPr>
                    <w:t>a</w:t>
                  </w:r>
                  <w:r w:rsidR="00ED7911" w:rsidRPr="00ED7911">
                    <w:rPr>
                      <w:rFonts w:ascii="Book Antiqua" w:hAnsi="Book Antiqua"/>
                      <w:color w:val="365F91" w:themeColor="accent1" w:themeShade="BF"/>
                    </w:rPr>
                    <w:t xml:space="preserve"> </w:t>
                  </w:r>
                  <w:r w:rsidRPr="00ED7911">
                    <w:rPr>
                      <w:rFonts w:ascii="Book Antiqua" w:hAnsi="Book Antiqua"/>
                      <w:color w:val="365F91" w:themeColor="accent1" w:themeShade="BF"/>
                    </w:rPr>
                    <w:t>shelter in Templeton, M</w:t>
                  </w:r>
                  <w:r w:rsidR="00ED7911" w:rsidRPr="00ED7911">
                    <w:rPr>
                      <w:rFonts w:ascii="Book Antiqua" w:hAnsi="Book Antiqua"/>
                      <w:color w:val="365F91" w:themeColor="accent1" w:themeShade="BF"/>
                    </w:rPr>
                    <w:t>assachusetts</w:t>
                  </w:r>
                  <w:r w:rsidRPr="00ED7911">
                    <w:rPr>
                      <w:rFonts w:ascii="Book Antiqua" w:hAnsi="Book Antiqua"/>
                      <w:color w:val="365F91" w:themeColor="accent1" w:themeShade="BF"/>
                    </w:rPr>
                    <w:t xml:space="preserve">. </w:t>
                  </w:r>
                  <w:r w:rsidR="00ED7911" w:rsidRPr="00ED7911">
                    <w:rPr>
                      <w:rFonts w:ascii="Book Antiqua" w:hAnsi="Book Antiqua"/>
                      <w:color w:val="365F91" w:themeColor="accent1" w:themeShade="BF"/>
                    </w:rPr>
                    <w:t xml:space="preserve"> </w:t>
                  </w:r>
                  <w:r w:rsidRPr="00ED7911">
                    <w:rPr>
                      <w:rFonts w:ascii="Book Antiqua" w:hAnsi="Book Antiqua"/>
                      <w:color w:val="365F91" w:themeColor="accent1" w:themeShade="BF"/>
                    </w:rPr>
                    <w:t xml:space="preserve"> </w:t>
                  </w:r>
                  <w:r w:rsidR="00364C16">
                    <w:rPr>
                      <w:rFonts w:ascii="Book Antiqua" w:hAnsi="Book Antiqua"/>
                      <w:color w:val="365F91" w:themeColor="accent1" w:themeShade="BF"/>
                    </w:rPr>
                    <w:t xml:space="preserve">The shelter </w:t>
                  </w:r>
                  <w:r w:rsidRPr="00ED7911">
                    <w:rPr>
                      <w:rFonts w:ascii="Book Antiqua" w:hAnsi="Book Antiqua"/>
                      <w:color w:val="365F91" w:themeColor="accent1" w:themeShade="BF"/>
                    </w:rPr>
                    <w:t xml:space="preserve">has space </w:t>
                  </w:r>
                  <w:r w:rsidR="00364C16">
                    <w:rPr>
                      <w:rFonts w:ascii="Book Antiqua" w:hAnsi="Book Antiqua"/>
                      <w:color w:val="365F91" w:themeColor="accent1" w:themeShade="BF"/>
                    </w:rPr>
                    <w:t xml:space="preserve">for up to </w:t>
                  </w:r>
                  <w:r w:rsidRPr="00ED7911">
                    <w:rPr>
                      <w:rFonts w:ascii="Book Antiqua" w:hAnsi="Book Antiqua"/>
                      <w:color w:val="365F91" w:themeColor="accent1" w:themeShade="BF"/>
                    </w:rPr>
                    <w:t xml:space="preserve">5 dogs and 15 cats.   We worked with the </w:t>
                  </w:r>
                  <w:r w:rsidR="00364C16">
                    <w:rPr>
                      <w:rFonts w:ascii="Book Antiqua" w:hAnsi="Book Antiqua"/>
                      <w:color w:val="365F91" w:themeColor="accent1" w:themeShade="BF"/>
                    </w:rPr>
                    <w:t>Massachu</w:t>
                  </w:r>
                  <w:r w:rsidRPr="00ED7911">
                    <w:rPr>
                      <w:rFonts w:ascii="Book Antiqua" w:hAnsi="Book Antiqua"/>
                      <w:color w:val="365F91" w:themeColor="accent1" w:themeShade="BF"/>
                    </w:rPr>
                    <w:t xml:space="preserve">setts Department of Agricultural Resources to get the building up to par.   </w:t>
                  </w: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 xml:space="preserve">We are excited to be able to use the building in the spirit the volunteers who worked so hard to build it in 2006 intended.   The facility enables us to have a stronger impact on local animals who find themselves in need.  Treating each with kindness, in a humane environment with lots of enrichment, interaction, and love remains core to our values.  </w:t>
                  </w: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Along with an increase of the number of animals we can help, our impact on the human community has also grown.  The number of volunteer opportunities</w:t>
                  </w:r>
                  <w:r w:rsidR="00364C16">
                    <w:rPr>
                      <w:rFonts w:ascii="Book Antiqua" w:hAnsi="Book Antiqua"/>
                      <w:color w:val="365F91" w:themeColor="accent1" w:themeShade="BF"/>
                    </w:rPr>
                    <w:t xml:space="preserve"> </w:t>
                  </w:r>
                  <w:r w:rsidRPr="00ED7911">
                    <w:rPr>
                      <w:rFonts w:ascii="Book Antiqua" w:hAnsi="Book Antiqua"/>
                      <w:color w:val="365F91" w:themeColor="accent1" w:themeShade="BF"/>
                    </w:rPr>
                    <w:t xml:space="preserve">for residents of our community has tripled. </w:t>
                  </w:r>
                </w:p>
                <w:p w:rsidR="00E37010" w:rsidRPr="00ED7911" w:rsidRDefault="00E37010" w:rsidP="00E37010">
                  <w:pPr>
                    <w:rPr>
                      <w:rFonts w:ascii="Book Antiqua" w:hAnsi="Book Antiqua"/>
                      <w:color w:val="365F91" w:themeColor="accent1" w:themeShade="BF"/>
                    </w:rPr>
                  </w:pPr>
                  <w:r w:rsidRPr="00ED7911">
                    <w:rPr>
                      <w:rFonts w:ascii="Book Antiqua" w:hAnsi="Book Antiqua"/>
                      <w:color w:val="365F91" w:themeColor="accent1" w:themeShade="BF"/>
                    </w:rPr>
                    <w:t>Bringing adopters and homeless animals together, finding out what makes each one tick, and, through a thoughtful process, making a match that will last a lifetime will remain our core activity, regardless of size or location.</w:t>
                  </w:r>
                </w:p>
                <w:p w:rsidR="00E37010" w:rsidRPr="00364C16" w:rsidRDefault="00364C16" w:rsidP="00E37010">
                  <w:pPr>
                    <w:rPr>
                      <w:rFonts w:ascii="Book Antiqua" w:hAnsi="Book Antiqua"/>
                      <w:color w:val="365F91" w:themeColor="accent1" w:themeShade="BF"/>
                    </w:rPr>
                  </w:pPr>
                  <w:r w:rsidRPr="00364C16">
                    <w:rPr>
                      <w:rFonts w:ascii="Book Antiqua" w:hAnsi="Book Antiqua"/>
                      <w:color w:val="365F91" w:themeColor="accent1" w:themeShade="BF"/>
                    </w:rPr>
                    <w:t>We look forward to continuing our expansion trend.  Building our own, larger facility remains our goal</w:t>
                  </w:r>
                  <w:r w:rsidR="00A610B6">
                    <w:rPr>
                      <w:rFonts w:ascii="Book Antiqua" w:hAnsi="Book Antiqua"/>
                      <w:color w:val="365F91" w:themeColor="accent1" w:themeShade="BF"/>
                    </w:rPr>
                    <w:t xml:space="preserve"> - a</w:t>
                  </w:r>
                  <w:r w:rsidRPr="00364C16">
                    <w:rPr>
                      <w:rFonts w:ascii="Book Antiqua" w:hAnsi="Book Antiqua"/>
                      <w:color w:val="365F91" w:themeColor="accent1" w:themeShade="BF"/>
                    </w:rPr>
                    <w:t xml:space="preserve"> larger facility will provide a powerful addition to our </w:t>
                  </w:r>
                  <w:r w:rsidR="00A610B6">
                    <w:rPr>
                      <w:rFonts w:ascii="Book Antiqua" w:hAnsi="Book Antiqua"/>
                      <w:color w:val="365F91" w:themeColor="accent1" w:themeShade="BF"/>
                    </w:rPr>
                    <w:t xml:space="preserve">ability </w:t>
                  </w:r>
                  <w:r w:rsidR="00A610B6" w:rsidRPr="00A610B6">
                    <w:rPr>
                      <w:rFonts w:ascii="Book Antiqua" w:hAnsi="Book Antiqua"/>
                      <w:color w:val="365F91" w:themeColor="accent1" w:themeShade="BF"/>
                    </w:rPr>
                    <w:t>to care for animals</w:t>
                  </w:r>
                  <w:r w:rsidR="00A610B6">
                    <w:rPr>
                      <w:rFonts w:ascii="Book Antiqua" w:hAnsi="Book Antiqua"/>
                      <w:color w:val="365F91" w:themeColor="accent1" w:themeShade="BF"/>
                    </w:rPr>
                    <w:t>.</w:t>
                  </w:r>
                </w:p>
                <w:p w:rsidR="00E37010" w:rsidRPr="00364C16" w:rsidRDefault="00E37010" w:rsidP="00E37010">
                  <w:pPr>
                    <w:rPr>
                      <w:rFonts w:ascii="Book Antiqua" w:hAnsi="Book Antiqua"/>
                      <w:color w:val="365F91" w:themeColor="accent1" w:themeShade="BF"/>
                    </w:rPr>
                  </w:pPr>
                  <w:r w:rsidRPr="00364C16">
                    <w:rPr>
                      <w:rFonts w:ascii="Book Antiqua" w:hAnsi="Book Antiqua"/>
                      <w:color w:val="365F91" w:themeColor="accent1" w:themeShade="BF"/>
                    </w:rPr>
                    <w:tab/>
                  </w:r>
                </w:p>
                <w:p w:rsidR="00A32675" w:rsidRPr="00364C16" w:rsidRDefault="00E37010" w:rsidP="00E37010">
                  <w:pPr>
                    <w:rPr>
                      <w:rFonts w:ascii="Book Antiqua" w:hAnsi="Book Antiqua"/>
                      <w:color w:val="365F91" w:themeColor="accent1" w:themeShade="BF"/>
                    </w:rPr>
                  </w:pPr>
                  <w:r w:rsidRPr="00364C16">
                    <w:rPr>
                      <w:rFonts w:ascii="Book Antiqua" w:hAnsi="Book Antiqua"/>
                      <w:color w:val="365F91" w:themeColor="accent1" w:themeShade="BF"/>
                    </w:rPr>
                    <w:tab/>
                  </w:r>
                </w:p>
              </w:txbxContent>
            </v:textbox>
          </v:shape>
        </w:pict>
      </w:r>
      <w:r w:rsidR="00A32675">
        <w:br w:type="column"/>
      </w:r>
      <w:r>
        <w:rPr>
          <w:noProof/>
        </w:rPr>
        <w:lastRenderedPageBreak/>
        <w:pict>
          <v:shape id="_x0000_s1035" type="#_x0000_t202" style="position:absolute;margin-left:22.45pt;margin-top:162.95pt;width:173.9pt;height:273.45pt;z-index:251665408" stroked="f">
            <v:textbox style="mso-next-textbox:#_x0000_s1035">
              <w:txbxContent>
                <w:p w:rsidR="00ED7911" w:rsidRPr="00325D7F" w:rsidRDefault="00ED7911" w:rsidP="00ED7911">
                  <w:pPr>
                    <w:pStyle w:val="Quote"/>
                    <w:pBdr>
                      <w:top w:val="single" w:sz="4" w:space="14" w:color="0F6FC6"/>
                      <w:bottom w:val="single" w:sz="4" w:space="14" w:color="0F6FC6"/>
                    </w:pBdr>
                    <w:ind w:left="360" w:right="308"/>
                    <w:rPr>
                      <w:color w:val="0F6FC6"/>
                      <w:sz w:val="22"/>
                      <w:szCs w:val="22"/>
                    </w:rPr>
                  </w:pPr>
                  <w:r w:rsidRPr="00325D7F">
                    <w:rPr>
                      <w:color w:val="0F6FC6"/>
                      <w:sz w:val="22"/>
                      <w:szCs w:val="22"/>
                    </w:rPr>
                    <w:t xml:space="preserve"> “I just wanted to say thank you for all you do.  What you give all the animals in your care is amazing.  You are all incredibly wonderful people and the animals are so lucky to have you.  I adopted Birdie and Cookie … They are both doing great! They make us laugh every single day and we love them so much.”(The Stevens Family)</w:t>
                  </w:r>
                </w:p>
                <w:p w:rsidR="00ED7911" w:rsidRDefault="00ED7911"/>
              </w:txbxContent>
            </v:textbox>
          </v:shape>
        </w:pict>
      </w:r>
      <w:r>
        <w:rPr>
          <w:noProof/>
        </w:rPr>
        <w:pict>
          <v:shape id="_x0000_s1030" type="#_x0000_t202" style="position:absolute;margin-left:.6pt;margin-top:.8pt;width:218.4pt;height:578.65pt;z-index:251662336" strokecolor="#92d050" strokeweight=".25pt">
            <v:textbox>
              <w:txbxContent>
                <w:p w:rsidR="00A610B6" w:rsidRDefault="00A610B6" w:rsidP="00A610B6">
                  <w:pPr>
                    <w:spacing w:after="0" w:line="240" w:lineRule="auto"/>
                    <w:jc w:val="center"/>
                  </w:pPr>
                </w:p>
                <w:p w:rsidR="00584F1B" w:rsidRDefault="00584F1B" w:rsidP="00A610B6">
                  <w:pPr>
                    <w:spacing w:after="0" w:line="240" w:lineRule="auto"/>
                    <w:jc w:val="center"/>
                  </w:pPr>
                </w:p>
                <w:p w:rsidR="00A610B6" w:rsidRDefault="00A610B6" w:rsidP="00A610B6">
                  <w:pPr>
                    <w:spacing w:after="0" w:line="240" w:lineRule="auto"/>
                    <w:jc w:val="center"/>
                  </w:pPr>
                  <w:r w:rsidRPr="00A610B6">
                    <w:rPr>
                      <w:noProof/>
                    </w:rPr>
                    <w:drawing>
                      <wp:inline distT="0" distB="0" distL="0" distR="0">
                        <wp:extent cx="1840573" cy="1177456"/>
                        <wp:effectExtent l="19050" t="0" r="7277" b="0"/>
                        <wp:docPr id="13" name="Picture 0" descr="Logo - Ov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Oval Only.JPG"/>
                                <pic:cNvPicPr/>
                              </pic:nvPicPr>
                              <pic:blipFill>
                                <a:blip r:embed="rId7"/>
                                <a:stretch>
                                  <a:fillRect/>
                                </a:stretch>
                              </pic:blipFill>
                              <pic:spPr>
                                <a:xfrm>
                                  <a:off x="0" y="0"/>
                                  <a:ext cx="1857617" cy="1188359"/>
                                </a:xfrm>
                                <a:prstGeom prst="rect">
                                  <a:avLst/>
                                </a:prstGeom>
                              </pic:spPr>
                            </pic:pic>
                          </a:graphicData>
                        </a:graphic>
                      </wp:inline>
                    </w:drawing>
                  </w: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A610B6" w:rsidRDefault="00A610B6" w:rsidP="00A610B6">
                  <w:pPr>
                    <w:spacing w:after="0" w:line="240" w:lineRule="auto"/>
                    <w:jc w:val="center"/>
                  </w:pPr>
                </w:p>
                <w:p w:rsidR="002E3BEF" w:rsidRDefault="002E3BEF" w:rsidP="00A610B6">
                  <w:pPr>
                    <w:spacing w:after="0" w:line="240" w:lineRule="auto"/>
                    <w:jc w:val="center"/>
                  </w:pPr>
                </w:p>
                <w:p w:rsidR="00A610B6" w:rsidRDefault="00A610B6" w:rsidP="00A610B6">
                  <w:pPr>
                    <w:spacing w:after="0" w:line="240" w:lineRule="auto"/>
                    <w:jc w:val="center"/>
                  </w:pPr>
                </w:p>
                <w:p w:rsidR="00ED7911" w:rsidRDefault="00364C16" w:rsidP="00A610B6">
                  <w:pPr>
                    <w:spacing w:after="0" w:line="240" w:lineRule="auto"/>
                    <w:jc w:val="center"/>
                  </w:pPr>
                  <w:r>
                    <w:rPr>
                      <w:noProof/>
                    </w:rPr>
                    <w:drawing>
                      <wp:inline distT="0" distB="0" distL="0" distR="0">
                        <wp:extent cx="1433303" cy="826538"/>
                        <wp:effectExtent l="19050" t="0" r="0" b="0"/>
                        <wp:docPr id="12" name="Picture 11" descr="Mass Animal Coalition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Animal Coalition Plate.jpg"/>
                                <pic:cNvPicPr/>
                              </pic:nvPicPr>
                              <pic:blipFill>
                                <a:blip r:embed="rId12"/>
                                <a:stretch>
                                  <a:fillRect/>
                                </a:stretch>
                              </pic:blipFill>
                              <pic:spPr>
                                <a:xfrm>
                                  <a:off x="0" y="0"/>
                                  <a:ext cx="1439991" cy="830395"/>
                                </a:xfrm>
                                <a:prstGeom prst="rect">
                                  <a:avLst/>
                                </a:prstGeom>
                              </pic:spPr>
                            </pic:pic>
                          </a:graphicData>
                        </a:graphic>
                      </wp:inline>
                    </w:drawing>
                  </w:r>
                </w:p>
                <w:p w:rsidR="002E3BEF" w:rsidRPr="00584F1B" w:rsidRDefault="002E3BEF" w:rsidP="00A610B6">
                  <w:pPr>
                    <w:spacing w:after="0" w:line="240" w:lineRule="auto"/>
                    <w:jc w:val="center"/>
                    <w:rPr>
                      <w:b/>
                      <w:sz w:val="18"/>
                      <w:szCs w:val="18"/>
                    </w:rPr>
                  </w:pPr>
                  <w:r w:rsidRPr="002E3BEF">
                    <w:rPr>
                      <w:b/>
                    </w:rPr>
                    <w:t>www.massanimalcoalition.org</w:t>
                  </w: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ED7911" w:rsidRDefault="00ED7911" w:rsidP="00ED7911">
                  <w:pPr>
                    <w:jc w:val="center"/>
                  </w:pPr>
                </w:p>
                <w:p w:rsidR="00A32675" w:rsidRDefault="00A32675" w:rsidP="00ED7911">
                  <w:pPr>
                    <w:jc w:val="center"/>
                  </w:pPr>
                </w:p>
              </w:txbxContent>
            </v:textbox>
          </v:shape>
        </w:pict>
      </w:r>
      <w:r w:rsidR="00A32675">
        <w:br w:type="column"/>
      </w:r>
      <w:r>
        <w:rPr>
          <w:noProof/>
        </w:rPr>
        <w:lastRenderedPageBreak/>
        <w:pict>
          <v:shape id="_x0000_s1031" type="#_x0000_t202" style="position:absolute;margin-left:7.35pt;margin-top:.8pt;width:211.2pt;height:578.65pt;z-index:251663360" strokecolor="#92d050" strokeweight=".25pt">
            <v:textbox style="mso-next-textbox:#_x0000_s1031">
              <w:txbxContent>
                <w:p w:rsidR="00A2139F" w:rsidRDefault="00A2139F" w:rsidP="00A2139F">
                  <w:pPr>
                    <w:spacing w:after="0" w:line="240" w:lineRule="auto"/>
                    <w:jc w:val="center"/>
                  </w:pPr>
                </w:p>
                <w:p w:rsidR="00A32675" w:rsidRDefault="00ED7911" w:rsidP="00ED7911">
                  <w:pPr>
                    <w:spacing w:after="120"/>
                    <w:jc w:val="center"/>
                  </w:pPr>
                  <w:r w:rsidRPr="00ED7911">
                    <w:rPr>
                      <w:noProof/>
                    </w:rPr>
                    <w:drawing>
                      <wp:inline distT="0" distB="0" distL="0" distR="0">
                        <wp:extent cx="1567356" cy="202400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10449" t="8655" r="11842" b="8223"/>
                                <a:stretch>
                                  <a:fillRect/>
                                </a:stretch>
                              </pic:blipFill>
                              <pic:spPr bwMode="auto">
                                <a:xfrm>
                                  <a:off x="0" y="0"/>
                                  <a:ext cx="1575779" cy="2034887"/>
                                </a:xfrm>
                                <a:prstGeom prst="rect">
                                  <a:avLst/>
                                </a:prstGeom>
                                <a:noFill/>
                              </pic:spPr>
                            </pic:pic>
                          </a:graphicData>
                        </a:graphic>
                      </wp:inline>
                    </w:drawing>
                  </w:r>
                </w:p>
                <w:p w:rsidR="00ED7911" w:rsidRPr="00ED7911" w:rsidRDefault="00ED7911" w:rsidP="00A2139F">
                  <w:pPr>
                    <w:spacing w:after="240" w:line="240" w:lineRule="auto"/>
                    <w:jc w:val="center"/>
                    <w:rPr>
                      <w:rFonts w:ascii="Book Antiqua" w:hAnsi="Book Antiqua"/>
                      <w:b/>
                      <w:bCs/>
                      <w:color w:val="548DD4" w:themeColor="text2" w:themeTint="99"/>
                      <w:sz w:val="20"/>
                      <w:szCs w:val="20"/>
                    </w:rPr>
                  </w:pPr>
                  <w:r w:rsidRPr="00ED7911">
                    <w:rPr>
                      <w:rFonts w:ascii="Book Antiqua" w:hAnsi="Book Antiqua"/>
                      <w:b/>
                      <w:bCs/>
                      <w:color w:val="548DD4" w:themeColor="text2" w:themeTint="99"/>
                      <w:sz w:val="20"/>
                      <w:szCs w:val="20"/>
                    </w:rPr>
                    <w:t>Volunteering in the Templeton Shelter</w:t>
                  </w:r>
                </w:p>
                <w:p w:rsidR="00ED7911" w:rsidRPr="00A2139F" w:rsidRDefault="00ED7911" w:rsidP="00A2139F">
                  <w:pPr>
                    <w:pStyle w:val="Heading2"/>
                    <w:spacing w:before="120" w:after="120"/>
                    <w:rPr>
                      <w:rFonts w:ascii="AR CENA" w:eastAsia="Times New Roman" w:hAnsi="AR CENA"/>
                      <w:b/>
                      <w:color w:val="548DD4" w:themeColor="text2" w:themeTint="99"/>
                    </w:rPr>
                  </w:pPr>
                  <w:r w:rsidRPr="00A2139F">
                    <w:rPr>
                      <w:rFonts w:ascii="AR CENA" w:eastAsia="Times New Roman" w:hAnsi="AR CENA"/>
                      <w:b/>
                      <w:color w:val="548DD4" w:themeColor="text2" w:themeTint="99"/>
                    </w:rPr>
                    <w:t>Values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that companion animals are a part of their human family.</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in finding the best match between the animals in our care and adoptive families.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that all pets should be spayed or neutered.</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in working with local animal control agencies and rescue groups to help place animals.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in using positive training methods.</w:t>
                  </w:r>
                </w:p>
                <w:p w:rsidR="00ED7911" w:rsidRPr="00ED7911" w:rsidRDefault="00ED7911" w:rsidP="0034164B">
                  <w:pPr>
                    <w:numPr>
                      <w:ilvl w:val="0"/>
                      <w:numId w:val="2"/>
                    </w:numPr>
                    <w:spacing w:after="160" w:line="300" w:lineRule="auto"/>
                    <w:ind w:left="450" w:right="151" w:hanging="270"/>
                    <w:rPr>
                      <w:rFonts w:ascii="Book Antiqua" w:eastAsia="Book Antiqua" w:hAnsi="Book Antiqua"/>
                      <w:color w:val="1D518B"/>
                    </w:rPr>
                  </w:pPr>
                  <w:r w:rsidRPr="00ED7911">
                    <w:rPr>
                      <w:rFonts w:ascii="Book Antiqua" w:eastAsia="Book Antiqua" w:hAnsi="Book Antiqua"/>
                      <w:color w:val="1D518B"/>
                    </w:rPr>
                    <w:t>We believe exercise and leadership are key to a successful human and animal relationship.</w:t>
                  </w:r>
                </w:p>
                <w:p w:rsidR="00ED7911" w:rsidRPr="00ED7911" w:rsidRDefault="00ED7911" w:rsidP="00A2139F">
                  <w:pPr>
                    <w:ind w:left="450" w:hanging="270"/>
                    <w:jc w:val="center"/>
                  </w:pPr>
                </w:p>
              </w:txbxContent>
            </v:textbox>
          </v:shape>
        </w:pict>
      </w:r>
    </w:p>
    <w:sectPr w:rsidR="00911CAF" w:rsidSect="009D03B6">
      <w:pgSz w:w="15840" w:h="12240" w:orient="landscape" w:code="1"/>
      <w:pgMar w:top="187" w:right="187" w:bottom="187" w:left="187" w:header="0" w:footer="0" w:gutter="0"/>
      <w:cols w:num="3" w:space="117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9B9"/>
    <w:multiLevelType w:val="hybridMultilevel"/>
    <w:tmpl w:val="EEEC8BF6"/>
    <w:lvl w:ilvl="0" w:tplc="8026CE68">
      <w:numFmt w:val="bullet"/>
      <w:lvlText w:val="-"/>
      <w:lvlJc w:val="left"/>
      <w:pPr>
        <w:ind w:left="1080" w:hanging="360"/>
      </w:pPr>
      <w:rPr>
        <w:rFonts w:ascii="Book Antiqua" w:eastAsia="Book Antiqua"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EA1AE6"/>
    <w:multiLevelType w:val="hybridMultilevel"/>
    <w:tmpl w:val="3A8A1CE2"/>
    <w:lvl w:ilvl="0" w:tplc="6F0214A0">
      <w:start w:val="1"/>
      <w:numFmt w:val="bullet"/>
      <w:lvlText w:val=""/>
      <w:lvlJc w:val="left"/>
      <w:pPr>
        <w:ind w:left="720" w:hanging="360"/>
      </w:pPr>
      <w:rPr>
        <w:rFonts w:ascii="Symbol" w:hAnsi="Symbol" w:hint="default"/>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proofState w:spelling="clean"/>
  <w:defaultTabStop w:val="720"/>
  <w:drawingGridHorizontalSpacing w:val="110"/>
  <w:displayHorizontalDrawingGridEvery w:val="2"/>
  <w:characterSpacingControl w:val="doNotCompress"/>
  <w:compat/>
  <w:rsids>
    <w:rsidRoot w:val="00A32675"/>
    <w:rsid w:val="00122DA2"/>
    <w:rsid w:val="00134DD8"/>
    <w:rsid w:val="001507F5"/>
    <w:rsid w:val="0015189A"/>
    <w:rsid w:val="001F1139"/>
    <w:rsid w:val="00296A34"/>
    <w:rsid w:val="002C1A8D"/>
    <w:rsid w:val="002E3BEF"/>
    <w:rsid w:val="002F2456"/>
    <w:rsid w:val="0034164B"/>
    <w:rsid w:val="00364C16"/>
    <w:rsid w:val="0037403C"/>
    <w:rsid w:val="00397470"/>
    <w:rsid w:val="003B527C"/>
    <w:rsid w:val="00424D9D"/>
    <w:rsid w:val="004B6DDB"/>
    <w:rsid w:val="00584F1B"/>
    <w:rsid w:val="006E687C"/>
    <w:rsid w:val="007F75EF"/>
    <w:rsid w:val="00911CAF"/>
    <w:rsid w:val="009133B2"/>
    <w:rsid w:val="00941744"/>
    <w:rsid w:val="00963C49"/>
    <w:rsid w:val="00986A91"/>
    <w:rsid w:val="00987438"/>
    <w:rsid w:val="009D03B6"/>
    <w:rsid w:val="00A00EE3"/>
    <w:rsid w:val="00A06ED5"/>
    <w:rsid w:val="00A2139F"/>
    <w:rsid w:val="00A32675"/>
    <w:rsid w:val="00A3632E"/>
    <w:rsid w:val="00A50BF8"/>
    <w:rsid w:val="00A610B6"/>
    <w:rsid w:val="00AE1F51"/>
    <w:rsid w:val="00B1105C"/>
    <w:rsid w:val="00B241A1"/>
    <w:rsid w:val="00BC6235"/>
    <w:rsid w:val="00BC6AFD"/>
    <w:rsid w:val="00D069A8"/>
    <w:rsid w:val="00D11257"/>
    <w:rsid w:val="00D43E82"/>
    <w:rsid w:val="00E04B56"/>
    <w:rsid w:val="00E10060"/>
    <w:rsid w:val="00E120FE"/>
    <w:rsid w:val="00E37010"/>
    <w:rsid w:val="00ED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green,#6f6"/>
      <o:colormenu v:ext="edit" fillcolor="none [1302]" strokecolor="#92d05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F"/>
  </w:style>
  <w:style w:type="paragraph" w:styleId="Heading1">
    <w:name w:val="heading 1"/>
    <w:basedOn w:val="Normal"/>
    <w:next w:val="Normal"/>
    <w:link w:val="Heading1Char"/>
    <w:uiPriority w:val="9"/>
    <w:qFormat/>
    <w:rsid w:val="00941744"/>
    <w:pPr>
      <w:keepNext/>
      <w:keepLines/>
      <w:spacing w:before="320" w:after="80" w:line="240" w:lineRule="auto"/>
      <w:jc w:val="center"/>
      <w:outlineLvl w:val="0"/>
    </w:pPr>
    <w:rPr>
      <w:rFonts w:ascii="Calibri Light" w:eastAsia="SimSun" w:hAnsi="Calibri Light" w:cs="Times New Roman"/>
      <w:color w:val="2E74B5"/>
      <w:sz w:val="40"/>
      <w:szCs w:val="40"/>
    </w:rPr>
  </w:style>
  <w:style w:type="paragraph" w:styleId="Heading2">
    <w:name w:val="heading 2"/>
    <w:basedOn w:val="Normal"/>
    <w:next w:val="Normal"/>
    <w:link w:val="Heading2Char"/>
    <w:uiPriority w:val="9"/>
    <w:unhideWhenUsed/>
    <w:qFormat/>
    <w:rsid w:val="00941744"/>
    <w:pPr>
      <w:keepNext/>
      <w:keepLines/>
      <w:spacing w:before="160" w:after="40" w:line="240" w:lineRule="auto"/>
      <w:jc w:val="center"/>
      <w:outlineLvl w:val="1"/>
    </w:pPr>
    <w:rPr>
      <w:rFonts w:ascii="Calibri Light" w:eastAsia="SimSun" w:hAnsi="Calibri Light"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44"/>
    <w:rPr>
      <w:rFonts w:ascii="Tahoma" w:hAnsi="Tahoma" w:cs="Tahoma"/>
      <w:sz w:val="16"/>
      <w:szCs w:val="16"/>
    </w:rPr>
  </w:style>
  <w:style w:type="character" w:customStyle="1" w:styleId="Heading2Char">
    <w:name w:val="Heading 2 Char"/>
    <w:basedOn w:val="DefaultParagraphFont"/>
    <w:link w:val="Heading2"/>
    <w:uiPriority w:val="9"/>
    <w:rsid w:val="00941744"/>
    <w:rPr>
      <w:rFonts w:ascii="Calibri Light" w:eastAsia="SimSun" w:hAnsi="Calibri Light" w:cs="Times New Roman"/>
      <w:sz w:val="32"/>
      <w:szCs w:val="32"/>
    </w:rPr>
  </w:style>
  <w:style w:type="character" w:customStyle="1" w:styleId="Heading1Char">
    <w:name w:val="Heading 1 Char"/>
    <w:basedOn w:val="DefaultParagraphFont"/>
    <w:link w:val="Heading1"/>
    <w:uiPriority w:val="9"/>
    <w:rsid w:val="00941744"/>
    <w:rPr>
      <w:rFonts w:ascii="Calibri Light" w:eastAsia="SimSun" w:hAnsi="Calibri Light" w:cs="Times New Roman"/>
      <w:color w:val="2E74B5"/>
      <w:sz w:val="40"/>
      <w:szCs w:val="40"/>
    </w:rPr>
  </w:style>
  <w:style w:type="paragraph" w:styleId="Footer">
    <w:name w:val="footer"/>
    <w:basedOn w:val="Normal"/>
    <w:link w:val="FooterChar"/>
    <w:uiPriority w:val="2"/>
    <w:unhideWhenUsed/>
    <w:rsid w:val="00941744"/>
    <w:pPr>
      <w:tabs>
        <w:tab w:val="center" w:pos="4680"/>
        <w:tab w:val="right" w:pos="9360"/>
      </w:tabs>
      <w:spacing w:after="0"/>
    </w:pPr>
    <w:rPr>
      <w:rFonts w:ascii="Book Antiqua" w:eastAsia="Times New Roman" w:hAnsi="Book Antiqua" w:cs="Times New Roman"/>
      <w:sz w:val="17"/>
      <w:szCs w:val="21"/>
    </w:rPr>
  </w:style>
  <w:style w:type="character" w:customStyle="1" w:styleId="FooterChar">
    <w:name w:val="Footer Char"/>
    <w:basedOn w:val="DefaultParagraphFont"/>
    <w:link w:val="Footer"/>
    <w:uiPriority w:val="2"/>
    <w:rsid w:val="00941744"/>
    <w:rPr>
      <w:rFonts w:ascii="Book Antiqua" w:eastAsia="Times New Roman" w:hAnsi="Book Antiqua" w:cs="Times New Roman"/>
      <w:sz w:val="17"/>
      <w:szCs w:val="21"/>
    </w:rPr>
  </w:style>
  <w:style w:type="paragraph" w:styleId="Quote">
    <w:name w:val="Quote"/>
    <w:basedOn w:val="Normal"/>
    <w:next w:val="Normal"/>
    <w:link w:val="QuoteChar"/>
    <w:uiPriority w:val="29"/>
    <w:qFormat/>
    <w:rsid w:val="00ED7911"/>
    <w:pPr>
      <w:spacing w:before="160" w:after="160" w:line="300" w:lineRule="auto"/>
      <w:ind w:left="720" w:right="720"/>
      <w:jc w:val="center"/>
    </w:pPr>
    <w:rPr>
      <w:rFonts w:ascii="Book Antiqua" w:eastAsia="Times New Roman" w:hAnsi="Book Antiqua" w:cs="Times New Roman"/>
      <w:i/>
      <w:iCs/>
      <w:color w:val="7B7B7B"/>
      <w:sz w:val="24"/>
      <w:szCs w:val="24"/>
    </w:rPr>
  </w:style>
  <w:style w:type="character" w:customStyle="1" w:styleId="QuoteChar">
    <w:name w:val="Quote Char"/>
    <w:basedOn w:val="DefaultParagraphFont"/>
    <w:link w:val="Quote"/>
    <w:uiPriority w:val="29"/>
    <w:rsid w:val="00ED7911"/>
    <w:rPr>
      <w:rFonts w:ascii="Book Antiqua" w:eastAsia="Times New Roman" w:hAnsi="Book Antiqua" w:cs="Times New Roman"/>
      <w:i/>
      <w:iCs/>
      <w:color w:val="7B7B7B"/>
      <w:sz w:val="24"/>
      <w:szCs w:val="24"/>
    </w:rPr>
  </w:style>
</w:styles>
</file>

<file path=word/webSettings.xml><?xml version="1.0" encoding="utf-8"?>
<w:webSettings xmlns:r="http://schemas.openxmlformats.org/officeDocument/2006/relationships" xmlns:w="http://schemas.openxmlformats.org/wordprocessingml/2006/main">
  <w:divs>
    <w:div w:id="19580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himsahaven.org"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dwarde</dc:creator>
  <cp:lastModifiedBy>dwarde</cp:lastModifiedBy>
  <cp:revision>5</cp:revision>
  <cp:lastPrinted>2015-05-07T18:23:00Z</cp:lastPrinted>
  <dcterms:created xsi:type="dcterms:W3CDTF">2015-05-13T20:08:00Z</dcterms:created>
  <dcterms:modified xsi:type="dcterms:W3CDTF">2017-01-14T18:36:00Z</dcterms:modified>
</cp:coreProperties>
</file>